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48D" w:rsidRDefault="00000000">
      <w:pPr>
        <w:spacing w:after="0" w:line="265" w:lineRule="auto"/>
        <w:ind w:left="-5" w:hanging="10"/>
        <w:jc w:val="left"/>
      </w:pPr>
      <w:r>
        <w:rPr>
          <w:sz w:val="30"/>
        </w:rPr>
        <w:t>MINISTERUL AFACERILOR INTERNE</w:t>
      </w:r>
    </w:p>
    <w:tbl>
      <w:tblPr>
        <w:tblStyle w:val="TableGrid"/>
        <w:tblW w:w="8999" w:type="dxa"/>
        <w:tblInd w:w="-605" w:type="dxa"/>
        <w:tblCellMar>
          <w:top w:w="0" w:type="dxa"/>
          <w:left w:w="0" w:type="dxa"/>
          <w:bottom w:w="0" w:type="dxa"/>
          <w:right w:w="0" w:type="dxa"/>
        </w:tblCellMar>
        <w:tblLook w:val="04A0" w:firstRow="1" w:lastRow="0" w:firstColumn="1" w:lastColumn="0" w:noHBand="0" w:noVBand="1"/>
      </w:tblPr>
      <w:tblGrid>
        <w:gridCol w:w="7261"/>
        <w:gridCol w:w="1738"/>
      </w:tblGrid>
      <w:tr w:rsidR="003B048D">
        <w:trPr>
          <w:trHeight w:val="309"/>
        </w:trPr>
        <w:tc>
          <w:tcPr>
            <w:tcW w:w="7261" w:type="dxa"/>
            <w:tcBorders>
              <w:top w:val="nil"/>
              <w:left w:val="nil"/>
              <w:bottom w:val="nil"/>
              <w:right w:val="nil"/>
            </w:tcBorders>
          </w:tcPr>
          <w:p w:rsidR="003B048D" w:rsidRDefault="00000000">
            <w:pPr>
              <w:spacing w:after="0" w:line="259" w:lineRule="auto"/>
              <w:ind w:left="1604" w:firstLine="0"/>
              <w:jc w:val="left"/>
            </w:pPr>
            <w:r>
              <w:rPr>
                <w:sz w:val="26"/>
              </w:rPr>
              <w:t>JANDARMERIA ROMÂNĂ</w:t>
            </w:r>
          </w:p>
        </w:tc>
        <w:tc>
          <w:tcPr>
            <w:tcW w:w="1738" w:type="dxa"/>
            <w:tcBorders>
              <w:top w:val="nil"/>
              <w:left w:val="nil"/>
              <w:bottom w:val="nil"/>
              <w:right w:val="nil"/>
            </w:tcBorders>
          </w:tcPr>
          <w:p w:rsidR="003B048D" w:rsidRDefault="00000000">
            <w:pPr>
              <w:spacing w:after="0" w:line="259" w:lineRule="auto"/>
              <w:ind w:left="10" w:firstLine="0"/>
              <w:jc w:val="left"/>
            </w:pPr>
            <w:r>
              <w:t>Nesecret</w:t>
            </w:r>
          </w:p>
        </w:tc>
      </w:tr>
      <w:tr w:rsidR="003B048D">
        <w:trPr>
          <w:trHeight w:val="339"/>
        </w:trPr>
        <w:tc>
          <w:tcPr>
            <w:tcW w:w="7261" w:type="dxa"/>
            <w:tcBorders>
              <w:top w:val="nil"/>
              <w:left w:val="nil"/>
              <w:bottom w:val="nil"/>
              <w:right w:val="nil"/>
            </w:tcBorders>
          </w:tcPr>
          <w:p w:rsidR="003B048D" w:rsidRDefault="00000000">
            <w:pPr>
              <w:spacing w:after="0" w:line="259" w:lineRule="auto"/>
              <w:ind w:firstLine="0"/>
              <w:jc w:val="left"/>
            </w:pPr>
            <w:r>
              <w:t>Direcția Generală de Jandarmi a Municipiului București</w:t>
            </w:r>
          </w:p>
        </w:tc>
        <w:tc>
          <w:tcPr>
            <w:tcW w:w="1738" w:type="dxa"/>
            <w:tcBorders>
              <w:top w:val="nil"/>
              <w:left w:val="nil"/>
              <w:bottom w:val="nil"/>
              <w:right w:val="nil"/>
            </w:tcBorders>
          </w:tcPr>
          <w:p w:rsidR="003B048D" w:rsidRDefault="00000000">
            <w:pPr>
              <w:spacing w:after="0" w:line="259" w:lineRule="auto"/>
              <w:ind w:firstLine="0"/>
              <w:jc w:val="left"/>
            </w:pPr>
            <w:r>
              <w:t>Nr. 353.325</w:t>
            </w:r>
          </w:p>
        </w:tc>
      </w:tr>
      <w:tr w:rsidR="003B048D">
        <w:trPr>
          <w:trHeight w:val="293"/>
        </w:trPr>
        <w:tc>
          <w:tcPr>
            <w:tcW w:w="7261" w:type="dxa"/>
            <w:tcBorders>
              <w:top w:val="nil"/>
              <w:left w:val="nil"/>
              <w:bottom w:val="nil"/>
              <w:right w:val="nil"/>
            </w:tcBorders>
          </w:tcPr>
          <w:p w:rsidR="003B048D" w:rsidRDefault="00000000">
            <w:pPr>
              <w:spacing w:after="0" w:line="259" w:lineRule="auto"/>
              <w:ind w:left="970" w:firstLine="0"/>
              <w:jc w:val="left"/>
            </w:pPr>
            <w:r>
              <w:rPr>
                <w:noProof/>
              </w:rPr>
              <w:drawing>
                <wp:inline distT="0" distB="0" distL="0" distR="0">
                  <wp:extent cx="24395" cy="42676"/>
                  <wp:effectExtent l="0" t="0" r="0" b="0"/>
                  <wp:docPr id="1411" name="Picture 1411"/>
                  <wp:cNvGraphicFramePr/>
                  <a:graphic xmlns:a="http://schemas.openxmlformats.org/drawingml/2006/main">
                    <a:graphicData uri="http://schemas.openxmlformats.org/drawingml/2006/picture">
                      <pic:pic xmlns:pic="http://schemas.openxmlformats.org/drawingml/2006/picture">
                        <pic:nvPicPr>
                          <pic:cNvPr id="1411" name="Picture 1411"/>
                          <pic:cNvPicPr/>
                        </pic:nvPicPr>
                        <pic:blipFill>
                          <a:blip r:embed="rId4"/>
                          <a:stretch>
                            <a:fillRect/>
                          </a:stretch>
                        </pic:blipFill>
                        <pic:spPr>
                          <a:xfrm>
                            <a:off x="0" y="0"/>
                            <a:ext cx="24395" cy="42676"/>
                          </a:xfrm>
                          <a:prstGeom prst="rect">
                            <a:avLst/>
                          </a:prstGeom>
                        </pic:spPr>
                      </pic:pic>
                    </a:graphicData>
                  </a:graphic>
                </wp:inline>
              </w:drawing>
            </w:r>
            <w:r>
              <w:t>, General de divizie Constantin Anton '</w:t>
            </w:r>
            <w:r>
              <w:rPr>
                <w:noProof/>
              </w:rPr>
              <w:drawing>
                <wp:inline distT="0" distB="0" distL="0" distR="0">
                  <wp:extent cx="24395" cy="48773"/>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5"/>
                          <a:stretch>
                            <a:fillRect/>
                          </a:stretch>
                        </pic:blipFill>
                        <pic:spPr>
                          <a:xfrm>
                            <a:off x="0" y="0"/>
                            <a:ext cx="24395" cy="48773"/>
                          </a:xfrm>
                          <a:prstGeom prst="rect">
                            <a:avLst/>
                          </a:prstGeom>
                        </pic:spPr>
                      </pic:pic>
                    </a:graphicData>
                  </a:graphic>
                </wp:inline>
              </w:drawing>
            </w:r>
          </w:p>
        </w:tc>
        <w:tc>
          <w:tcPr>
            <w:tcW w:w="1738" w:type="dxa"/>
            <w:tcBorders>
              <w:top w:val="nil"/>
              <w:left w:val="nil"/>
              <w:bottom w:val="nil"/>
              <w:right w:val="nil"/>
            </w:tcBorders>
          </w:tcPr>
          <w:p w:rsidR="003B048D" w:rsidRDefault="00000000">
            <w:pPr>
              <w:spacing w:after="0" w:line="259" w:lineRule="auto"/>
              <w:ind w:left="10" w:firstLine="0"/>
            </w:pPr>
            <w:r>
              <w:t>Din 13.06.2023</w:t>
            </w:r>
          </w:p>
        </w:tc>
      </w:tr>
    </w:tbl>
    <w:p w:rsidR="003B048D" w:rsidRDefault="00000000">
      <w:pPr>
        <w:tabs>
          <w:tab w:val="center" w:pos="2609"/>
          <w:tab w:val="right" w:pos="8298"/>
        </w:tabs>
        <w:spacing w:after="1272" w:line="259" w:lineRule="auto"/>
        <w:ind w:firstLine="0"/>
        <w:jc w:val="left"/>
      </w:pPr>
      <w:r>
        <w:tab/>
      </w:r>
      <w:r>
        <w:rPr>
          <w:noProof/>
        </w:rPr>
        <w:drawing>
          <wp:inline distT="0" distB="0" distL="0" distR="0">
            <wp:extent cx="707469" cy="719396"/>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6"/>
                    <a:stretch>
                      <a:fillRect/>
                    </a:stretch>
                  </pic:blipFill>
                  <pic:spPr>
                    <a:xfrm>
                      <a:off x="0" y="0"/>
                      <a:ext cx="707469" cy="719396"/>
                    </a:xfrm>
                    <a:prstGeom prst="rect">
                      <a:avLst/>
                    </a:prstGeom>
                  </pic:spPr>
                </pic:pic>
              </a:graphicData>
            </a:graphic>
          </wp:inline>
        </w:drawing>
      </w:r>
      <w:r>
        <w:tab/>
        <w:t>Exemplar unic</w:t>
      </w:r>
    </w:p>
    <w:p w:rsidR="003B048D" w:rsidRDefault="00000000">
      <w:pPr>
        <w:pStyle w:val="Titlu1"/>
      </w:pPr>
      <w:r>
        <w:t>Către,</w:t>
      </w:r>
    </w:p>
    <w:p w:rsidR="003B048D" w:rsidRDefault="00000000">
      <w:pPr>
        <w:spacing w:after="0" w:line="259" w:lineRule="auto"/>
        <w:ind w:right="77" w:firstLine="0"/>
        <w:jc w:val="center"/>
      </w:pPr>
      <w:r>
        <w:rPr>
          <w:sz w:val="30"/>
        </w:rPr>
        <w:t>Domnul Dan BĂZĂVAN</w:t>
      </w:r>
    </w:p>
    <w:p w:rsidR="003B048D" w:rsidRDefault="003B048D">
      <w:pPr>
        <w:sectPr w:rsidR="003B048D">
          <w:pgSz w:w="11900" w:h="16840"/>
          <w:pgMar w:top="506" w:right="1249" w:bottom="308" w:left="2353" w:header="708" w:footer="708" w:gutter="0"/>
          <w:cols w:space="708"/>
        </w:sectPr>
      </w:pPr>
    </w:p>
    <w:p w:rsidR="003B048D" w:rsidRDefault="00000000">
      <w:pPr>
        <w:spacing w:after="937"/>
        <w:ind w:left="2027" w:right="14" w:firstLine="0"/>
      </w:pPr>
      <w:r>
        <w:t>- președinte Asociația Civică Stop Discriminării Cetățenilor -</w:t>
      </w:r>
    </w:p>
    <w:p w:rsidR="003B048D" w:rsidRDefault="00000000">
      <w:pPr>
        <w:spacing w:after="608" w:line="265" w:lineRule="auto"/>
        <w:ind w:left="913" w:hanging="10"/>
        <w:jc w:val="left"/>
      </w:pPr>
      <w:r>
        <w:rPr>
          <w:sz w:val="30"/>
        </w:rPr>
        <w:t>Stimate domn,</w:t>
      </w:r>
    </w:p>
    <w:p w:rsidR="003B048D" w:rsidRDefault="00000000">
      <w:pPr>
        <w:ind w:left="14" w:right="14"/>
      </w:pPr>
      <w:r>
        <w:t xml:space="preserve">Ca răspuns la solicitarea dumneavoastră, formulată în temeiul Legii nr. 544/2001 privind liberul acces la </w:t>
      </w:r>
      <w:proofErr w:type="spellStart"/>
      <w:r>
        <w:t>informatiile</w:t>
      </w:r>
      <w:proofErr w:type="spellEnd"/>
      <w:r>
        <w:t xml:space="preserve"> de interes public, cu modificările și completările ulterioare, înregistrată la sediul unității noastre cu nr. 355.556 din 07.06.2023, vă comunicăm următoarele:</w:t>
      </w:r>
    </w:p>
    <w:p w:rsidR="003B048D" w:rsidRDefault="00000000">
      <w:pPr>
        <w:ind w:left="14" w:right="14"/>
      </w:pPr>
      <w:r>
        <w:t xml:space="preserve">Jandarmeria București a asigurat, permanent, măsurile de ordine și siguranța participanților la </w:t>
      </w:r>
      <w:proofErr w:type="spellStart"/>
      <w:r>
        <w:t>aceaste</w:t>
      </w:r>
      <w:proofErr w:type="spellEnd"/>
      <w:r>
        <w:t xml:space="preserve"> manifestații.</w:t>
      </w:r>
    </w:p>
    <w:p w:rsidR="003B048D" w:rsidRDefault="00000000">
      <w:pPr>
        <w:ind w:left="14" w:right="14"/>
      </w:pPr>
      <w:r>
        <w:t>Prin elementele de dialog, au fost aduse la cunoștință prevederile legale în vigoare și am îndemnat la respectarea lor pe tot parcursul desfășurării evenimentelor, recomandările forțelor de ordine fiind în mare parte respectate de organizatori și participanți.</w:t>
      </w:r>
    </w:p>
    <w:p w:rsidR="003B048D" w:rsidRDefault="00000000">
      <w:pPr>
        <w:spacing w:after="480"/>
        <w:ind w:left="14" w:right="14"/>
      </w:pPr>
      <w:proofErr w:type="spellStart"/>
      <w:r>
        <w:t>Tinând</w:t>
      </w:r>
      <w:proofErr w:type="spellEnd"/>
      <w:r>
        <w:t xml:space="preserve"> cont de întregul context general, având în vedere caracterul pașnic al celor două evenimente, dar și faptul că nu au fost înregistrate incidente, nu au fost aplicate sancțiuni contravenționale în conformitate cu prevederile cadrului legal care reglementează organizarea și desfășurarea adunărilor publice, dar organizatorii acestor adunări publice au fost atenționați cu privire la procedura legală pentru declararea și desfășurarea unor astfel de evenimente în viitor.</w:t>
      </w:r>
    </w:p>
    <w:p w:rsidR="003B048D" w:rsidRDefault="00000000">
      <w:pPr>
        <w:spacing w:after="23" w:line="259" w:lineRule="auto"/>
        <w:ind w:left="2238" w:firstLine="0"/>
        <w:jc w:val="left"/>
      </w:pPr>
      <w:r>
        <w:rPr>
          <w:noProof/>
        </w:rPr>
        <w:drawing>
          <wp:inline distT="0" distB="0" distL="0" distR="0">
            <wp:extent cx="3641026" cy="85352"/>
            <wp:effectExtent l="0" t="0" r="0" b="0"/>
            <wp:docPr id="4673" name="Picture 4673"/>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7"/>
                    <a:stretch>
                      <a:fillRect/>
                    </a:stretch>
                  </pic:blipFill>
                  <pic:spPr>
                    <a:xfrm>
                      <a:off x="0" y="0"/>
                      <a:ext cx="3641026" cy="85352"/>
                    </a:xfrm>
                    <a:prstGeom prst="rect">
                      <a:avLst/>
                    </a:prstGeom>
                  </pic:spPr>
                </pic:pic>
              </a:graphicData>
            </a:graphic>
          </wp:inline>
        </w:drawing>
      </w:r>
    </w:p>
    <w:p w:rsidR="003B048D" w:rsidRDefault="00000000">
      <w:pPr>
        <w:spacing w:after="3" w:line="259" w:lineRule="auto"/>
        <w:ind w:left="164" w:right="134" w:hanging="10"/>
        <w:jc w:val="center"/>
      </w:pPr>
      <w:r>
        <w:rPr>
          <w:sz w:val="20"/>
        </w:rPr>
        <w:lastRenderedPageBreak/>
        <w:t>Str. Jandarmeriei nr. 9-11, Sector 1, 013894, București</w:t>
      </w:r>
    </w:p>
    <w:p w:rsidR="003B048D" w:rsidRDefault="00000000">
      <w:pPr>
        <w:spacing w:after="3" w:line="259" w:lineRule="auto"/>
        <w:ind w:left="164" w:right="182" w:hanging="10"/>
        <w:jc w:val="center"/>
      </w:pPr>
      <w:r>
        <w:rPr>
          <w:sz w:val="20"/>
        </w:rPr>
        <w:t xml:space="preserve">Tel. 021 4567354 Fax. 0214246240- e-mail: </w:t>
      </w:r>
      <w:r>
        <w:rPr>
          <w:sz w:val="20"/>
          <w:u w:val="single" w:color="000000"/>
        </w:rPr>
        <w:t>dgimb@mai.gov.ro</w:t>
      </w:r>
    </w:p>
    <w:p w:rsidR="003B048D" w:rsidRDefault="00000000">
      <w:pPr>
        <w:spacing w:after="3" w:line="259" w:lineRule="auto"/>
        <w:ind w:left="164" w:right="192" w:hanging="10"/>
        <w:jc w:val="center"/>
      </w:pPr>
      <w:r>
        <w:rPr>
          <w:sz w:val="20"/>
        </w:rPr>
        <w:t xml:space="preserve">Document care </w:t>
      </w:r>
      <w:proofErr w:type="spellStart"/>
      <w:r>
        <w:rPr>
          <w:sz w:val="20"/>
        </w:rPr>
        <w:t>contine</w:t>
      </w:r>
      <w:proofErr w:type="spellEnd"/>
      <w:r>
        <w:rPr>
          <w:sz w:val="20"/>
        </w:rPr>
        <w:t xml:space="preserve"> date cu caracter personal protejate de prevederile Regulamentului U.E. nr. 679/2016</w:t>
      </w:r>
    </w:p>
    <w:p w:rsidR="003B048D" w:rsidRDefault="00000000">
      <w:pPr>
        <w:spacing w:after="1912"/>
        <w:ind w:left="106" w:right="14"/>
      </w:pPr>
      <w:r>
        <w:t>In speranța că răspunsul nostru vine în ajutorul dumneavoastră, vă asigurăm, stimate domn, de toată disponibilitatea în ceea ce privește oferirea de informații de interes public privind activitatea instituției noastre, în limitele impuse de prevederile legale în vigoare.</w:t>
      </w:r>
    </w:p>
    <w:p w:rsidR="003B048D" w:rsidRDefault="00000000">
      <w:pPr>
        <w:spacing w:after="85" w:line="259" w:lineRule="auto"/>
        <w:ind w:left="2334" w:firstLine="0"/>
        <w:jc w:val="left"/>
      </w:pPr>
      <w:r>
        <w:rPr>
          <w:sz w:val="26"/>
        </w:rPr>
        <w:t>Cu deosebită stimă,</w:t>
      </w:r>
    </w:p>
    <w:p w:rsidR="003B048D" w:rsidRDefault="00000000">
      <w:pPr>
        <w:tabs>
          <w:tab w:val="center" w:pos="4634"/>
          <w:tab w:val="center" w:pos="7837"/>
        </w:tabs>
        <w:spacing w:after="8565"/>
        <w:ind w:firstLine="0"/>
        <w:jc w:val="left"/>
      </w:pPr>
      <w:r>
        <w:tab/>
        <w:t>OFIȚER RESPONSABIL CU AP</w:t>
      </w:r>
      <w:r>
        <w:tab/>
        <w:t>AREA LEGII 544/2001</w:t>
      </w:r>
    </w:p>
    <w:p w:rsidR="003B048D" w:rsidRDefault="00000000">
      <w:pPr>
        <w:spacing w:after="28" w:line="259" w:lineRule="auto"/>
        <w:ind w:left="2324" w:firstLine="0"/>
        <w:jc w:val="left"/>
      </w:pPr>
      <w:r>
        <w:rPr>
          <w:noProof/>
        </w:rPr>
        <w:drawing>
          <wp:inline distT="0" distB="0" distL="0" distR="0">
            <wp:extent cx="3628827" cy="73159"/>
            <wp:effectExtent l="0" t="0" r="0" b="0"/>
            <wp:docPr id="4677" name="Picture 4677"/>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8"/>
                    <a:stretch>
                      <a:fillRect/>
                    </a:stretch>
                  </pic:blipFill>
                  <pic:spPr>
                    <a:xfrm>
                      <a:off x="0" y="0"/>
                      <a:ext cx="3628827" cy="73159"/>
                    </a:xfrm>
                    <a:prstGeom prst="rect">
                      <a:avLst/>
                    </a:prstGeom>
                  </pic:spPr>
                </pic:pic>
              </a:graphicData>
            </a:graphic>
          </wp:inline>
        </w:drawing>
      </w:r>
    </w:p>
    <w:p w:rsidR="003B048D" w:rsidRDefault="00000000">
      <w:pPr>
        <w:spacing w:after="3" w:line="259" w:lineRule="auto"/>
        <w:ind w:left="164" w:hanging="10"/>
        <w:jc w:val="center"/>
      </w:pPr>
      <w:r>
        <w:rPr>
          <w:sz w:val="20"/>
        </w:rPr>
        <w:t xml:space="preserve">Str. </w:t>
      </w:r>
      <w:proofErr w:type="spellStart"/>
      <w:r>
        <w:rPr>
          <w:sz w:val="20"/>
        </w:rPr>
        <w:t>Jandanneriei</w:t>
      </w:r>
      <w:proofErr w:type="spellEnd"/>
      <w:r>
        <w:rPr>
          <w:sz w:val="20"/>
        </w:rPr>
        <w:t xml:space="preserve"> nr. 9-11, Sector l, 013894, București</w:t>
      </w:r>
    </w:p>
    <w:p w:rsidR="003B048D" w:rsidRDefault="00000000">
      <w:pPr>
        <w:spacing w:after="3" w:line="259" w:lineRule="auto"/>
        <w:ind w:left="164" w:right="38" w:hanging="10"/>
        <w:jc w:val="center"/>
      </w:pPr>
      <w:r>
        <w:rPr>
          <w:sz w:val="20"/>
        </w:rPr>
        <w:t xml:space="preserve">Tel. 02] 4567354 Fax. 021 4246240 e-mail: </w:t>
      </w:r>
      <w:r>
        <w:rPr>
          <w:sz w:val="20"/>
          <w:u w:val="single" w:color="000000"/>
        </w:rPr>
        <w:t>dgimb@mai.gov.ro</w:t>
      </w:r>
    </w:p>
    <w:p w:rsidR="003B048D" w:rsidRDefault="00000000">
      <w:pPr>
        <w:spacing w:after="3" w:line="259" w:lineRule="auto"/>
        <w:ind w:left="164" w:right="29" w:hanging="10"/>
        <w:jc w:val="center"/>
      </w:pPr>
      <w:r>
        <w:rPr>
          <w:sz w:val="20"/>
        </w:rPr>
        <w:t xml:space="preserve">Document care </w:t>
      </w:r>
      <w:proofErr w:type="spellStart"/>
      <w:r>
        <w:rPr>
          <w:sz w:val="20"/>
        </w:rPr>
        <w:t>contine</w:t>
      </w:r>
      <w:proofErr w:type="spellEnd"/>
      <w:r>
        <w:rPr>
          <w:sz w:val="20"/>
        </w:rPr>
        <w:t xml:space="preserve"> date cu caracter personal protejate de prevederile Regulamentului U.E nr. 679/2016</w:t>
      </w:r>
    </w:p>
    <w:sectPr w:rsidR="003B048D">
      <w:type w:val="continuous"/>
      <w:pgSz w:w="11900" w:h="16840"/>
      <w:pgMar w:top="624" w:right="692" w:bottom="308" w:left="9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8D"/>
    <w:rsid w:val="00330F58"/>
    <w:rsid w:val="003B04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B48A6-613D-4827-885E-1FB3DB8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377" w:lineRule="auto"/>
      <w:ind w:firstLine="720"/>
      <w:jc w:val="both"/>
    </w:pPr>
    <w:rPr>
      <w:rFonts w:ascii="Times New Roman" w:eastAsia="Times New Roman" w:hAnsi="Times New Roman" w:cs="Times New Roman"/>
      <w:color w:val="000000"/>
      <w:sz w:val="28"/>
    </w:rPr>
  </w:style>
  <w:style w:type="paragraph" w:styleId="Titlu1">
    <w:name w:val="heading 1"/>
    <w:next w:val="Normal"/>
    <w:link w:val="Titlu1Caracter"/>
    <w:uiPriority w:val="9"/>
    <w:qFormat/>
    <w:pPr>
      <w:keepNext/>
      <w:keepLines/>
      <w:spacing w:after="0"/>
      <w:ind w:right="634"/>
      <w:jc w:val="center"/>
      <w:outlineLvl w:val="0"/>
    </w:pPr>
    <w:rPr>
      <w:rFonts w:ascii="Times New Roman" w:eastAsia="Times New Roman" w:hAnsi="Times New Roman" w:cs="Times New Roman"/>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1897</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Bazavan</dc:creator>
  <cp:keywords/>
  <cp:lastModifiedBy>Dan Bazavan</cp:lastModifiedBy>
  <cp:revision>2</cp:revision>
  <dcterms:created xsi:type="dcterms:W3CDTF">2023-06-15T16:33:00Z</dcterms:created>
  <dcterms:modified xsi:type="dcterms:W3CDTF">2023-06-15T16:33:00Z</dcterms:modified>
</cp:coreProperties>
</file>